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73D47" w14:textId="2CFE5CAD" w:rsidR="0004591F" w:rsidRDefault="00422ACD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1" locked="0" layoutInCell="0" allowOverlap="1" wp14:anchorId="4916601B" wp14:editId="615D6A0C">
            <wp:simplePos x="0" y="0"/>
            <wp:positionH relativeFrom="column">
              <wp:posOffset>4945380</wp:posOffset>
            </wp:positionH>
            <wp:positionV relativeFrom="paragraph">
              <wp:posOffset>45720</wp:posOffset>
            </wp:positionV>
            <wp:extent cx="1226820" cy="1371600"/>
            <wp:effectExtent l="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2268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D3">
        <w:rPr>
          <w:rFonts w:ascii="微软雅黑" w:eastAsia="微软雅黑" w:hAnsi="微软雅黑" w:cs="微软雅黑"/>
          <w:b/>
          <w:bCs/>
          <w:color w:val="333333"/>
          <w:sz w:val="46"/>
          <w:szCs w:val="46"/>
        </w:rPr>
        <w:t>代安</w:t>
      </w:r>
    </w:p>
    <w:p w14:paraId="4856C5F4" w14:textId="5E4F68C5" w:rsidR="0004591F" w:rsidRPr="00A64269" w:rsidRDefault="00214CD3" w:rsidP="00422ACD">
      <w:pPr>
        <w:rPr>
          <w:rFonts w:ascii="微软雅黑" w:eastAsia="微软雅黑" w:hAnsi="微软雅黑"/>
          <w:sz w:val="20"/>
          <w:szCs w:val="20"/>
        </w:rPr>
      </w:pP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>基本情况</w:t>
      </w:r>
      <w:r w:rsidRPr="00A64269">
        <w:rPr>
          <w:rFonts w:ascii="微软雅黑" w:eastAsia="微软雅黑" w:hAnsi="微软雅黑" w:cs="微软雅黑"/>
          <w:color w:val="000000"/>
          <w:sz w:val="20"/>
          <w:szCs w:val="20"/>
        </w:rPr>
        <w:t>:</w:t>
      </w: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 xml:space="preserve"> </w:t>
      </w:r>
      <w:r w:rsidRPr="00A64269">
        <w:rPr>
          <w:rFonts w:ascii="微软雅黑" w:eastAsia="微软雅黑" w:hAnsi="微软雅黑" w:cs="微软雅黑"/>
          <w:color w:val="666666"/>
          <w:sz w:val="20"/>
          <w:szCs w:val="20"/>
        </w:rPr>
        <w:t>男</w:t>
      </w: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 xml:space="preserve"> </w:t>
      </w:r>
      <w:r w:rsidRPr="00A64269">
        <w:rPr>
          <w:rFonts w:ascii="微软雅黑" w:eastAsia="微软雅黑" w:hAnsi="微软雅黑" w:cs="微软雅黑"/>
          <w:color w:val="666666"/>
          <w:sz w:val="20"/>
          <w:szCs w:val="20"/>
        </w:rPr>
        <w:t>| 2021届毕业生</w:t>
      </w:r>
      <w:r w:rsidRPr="00A64269">
        <w:rPr>
          <w:rFonts w:ascii="微软雅黑" w:eastAsia="微软雅黑" w:hAnsi="微软雅黑" w:hint="eastAsia"/>
          <w:sz w:val="20"/>
          <w:szCs w:val="20"/>
        </w:rPr>
        <w:t xml:space="preserve"> </w:t>
      </w:r>
    </w:p>
    <w:p w14:paraId="43F4F077" w14:textId="23B8C3EB" w:rsidR="0004591F" w:rsidRPr="00A64269" w:rsidRDefault="00214CD3" w:rsidP="007D5F3D">
      <w:pPr>
        <w:tabs>
          <w:tab w:val="left" w:pos="9024"/>
        </w:tabs>
        <w:rPr>
          <w:rFonts w:ascii="微软雅黑" w:eastAsia="微软雅黑" w:hAnsi="微软雅黑"/>
          <w:sz w:val="20"/>
          <w:szCs w:val="20"/>
        </w:rPr>
      </w:pP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>联系电话</w:t>
      </w:r>
      <w:r w:rsidRPr="00A64269">
        <w:rPr>
          <w:rFonts w:ascii="微软雅黑" w:eastAsia="微软雅黑" w:hAnsi="微软雅黑" w:cs="微软雅黑"/>
          <w:color w:val="000000"/>
          <w:sz w:val="20"/>
          <w:szCs w:val="20"/>
        </w:rPr>
        <w:t>:</w:t>
      </w: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 xml:space="preserve"> </w:t>
      </w:r>
      <w:r w:rsidRPr="00A64269">
        <w:rPr>
          <w:rFonts w:ascii="微软雅黑" w:eastAsia="微软雅黑" w:hAnsi="微软雅黑" w:cs="微软雅黑"/>
          <w:color w:val="666666"/>
          <w:sz w:val="20"/>
          <w:szCs w:val="20"/>
        </w:rPr>
        <w:t>130 1806 907</w:t>
      </w:r>
      <w:r w:rsidR="007D5F3D" w:rsidRPr="00A64269">
        <w:rPr>
          <w:rFonts w:ascii="微软雅黑" w:eastAsia="微软雅黑" w:hAnsi="微软雅黑" w:cs="微软雅黑"/>
          <w:color w:val="666666"/>
          <w:sz w:val="20"/>
          <w:szCs w:val="20"/>
        </w:rPr>
        <w:t>5</w:t>
      </w:r>
    </w:p>
    <w:p w14:paraId="282DCC77" w14:textId="70D49FA8" w:rsidR="00F64587" w:rsidRPr="00FE793B" w:rsidRDefault="00214CD3" w:rsidP="008F1725">
      <w:pPr>
        <w:rPr>
          <w:rFonts w:ascii="微软雅黑" w:eastAsia="微软雅黑" w:hAnsi="微软雅黑" w:cs="微软雅黑"/>
          <w:color w:val="0000FF" w:themeColor="hyperlink"/>
          <w:sz w:val="20"/>
          <w:szCs w:val="20"/>
          <w:u w:val="single"/>
        </w:rPr>
      </w:pP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>电子邮箱</w:t>
      </w:r>
      <w:r w:rsidRPr="00A64269">
        <w:rPr>
          <w:rFonts w:ascii="微软雅黑" w:eastAsia="微软雅黑" w:hAnsi="微软雅黑" w:cs="微软雅黑"/>
          <w:color w:val="000000"/>
          <w:sz w:val="20"/>
          <w:szCs w:val="20"/>
        </w:rPr>
        <w:t>:</w:t>
      </w:r>
      <w:r w:rsidRPr="00A64269">
        <w:rPr>
          <w:rFonts w:ascii="微软雅黑" w:eastAsia="微软雅黑" w:hAnsi="微软雅黑" w:cs="微软雅黑"/>
          <w:color w:val="333333"/>
          <w:sz w:val="20"/>
          <w:szCs w:val="20"/>
        </w:rPr>
        <w:t xml:space="preserve"> </w:t>
      </w:r>
      <w:hyperlink r:id="rId8" w:history="1">
        <w:r w:rsidR="00703A77" w:rsidRPr="000A68B4">
          <w:rPr>
            <w:rStyle w:val="a8"/>
            <w:rFonts w:ascii="微软雅黑" w:eastAsia="微软雅黑" w:hAnsi="微软雅黑" w:cs="微软雅黑"/>
            <w:sz w:val="20"/>
            <w:szCs w:val="20"/>
          </w:rPr>
          <w:t>2943036033@qq.com</w:t>
        </w:r>
      </w:hyperlink>
    </w:p>
    <w:p w14:paraId="13086FE0" w14:textId="0E7135E8" w:rsidR="0004591F" w:rsidRDefault="00214CD3" w:rsidP="008F1725">
      <w:pPr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  <w:t>教育背景</w:t>
      </w:r>
    </w:p>
    <w:p w14:paraId="5910308D" w14:textId="01CAE0F2" w:rsidR="0004591F" w:rsidRDefault="00214CD3" w:rsidP="008F17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4144" behindDoc="1" locked="0" layoutInCell="0" allowOverlap="1" wp14:anchorId="797EC58F" wp14:editId="0F6E048D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6184900" cy="12700"/>
            <wp:effectExtent l="0" t="0" r="0" b="0"/>
            <wp:wrapNone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84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377CC" w14:textId="372574D9" w:rsidR="0004591F" w:rsidRDefault="00214CD3" w:rsidP="007D5F3D">
      <w:pPr>
        <w:tabs>
          <w:tab w:val="left" w:pos="1960"/>
          <w:tab w:val="left" w:pos="4860"/>
          <w:tab w:val="left" w:pos="9136"/>
        </w:tabs>
        <w:rPr>
          <w:rFonts w:ascii="微软雅黑" w:eastAsia="微软雅黑" w:hAnsi="微软雅黑" w:cs="微软雅黑"/>
          <w:b/>
          <w:bCs/>
          <w:color w:val="222222"/>
          <w:sz w:val="18"/>
          <w:szCs w:val="18"/>
        </w:rPr>
      </w:pP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2017.09-2021.07</w:t>
      </w:r>
      <w:r>
        <w:rPr>
          <w:sz w:val="21"/>
          <w:szCs w:val="21"/>
        </w:rPr>
        <w:tab/>
      </w: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武汉纺织大学</w:t>
      </w:r>
      <w:r>
        <w:rPr>
          <w:sz w:val="21"/>
          <w:szCs w:val="21"/>
        </w:rPr>
        <w:tab/>
      </w: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自动化类</w:t>
      </w:r>
      <w:r>
        <w:rPr>
          <w:sz w:val="21"/>
          <w:szCs w:val="21"/>
        </w:rPr>
        <w:tab/>
      </w:r>
      <w:r w:rsidRPr="007D5F3D"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本科</w:t>
      </w:r>
    </w:p>
    <w:p w14:paraId="1036A071" w14:textId="77777777" w:rsidR="00F64587" w:rsidRDefault="00F64587" w:rsidP="009A3FE1">
      <w:pP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</w:pPr>
    </w:p>
    <w:p w14:paraId="7B553736" w14:textId="0009BA24" w:rsidR="009A3FE1" w:rsidRDefault="009A3FE1" w:rsidP="009A3FE1">
      <w:pPr>
        <w:rPr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zCs w:val="24"/>
        </w:rPr>
        <w:t>专业技能</w:t>
      </w:r>
    </w:p>
    <w:p w14:paraId="4EF72BB9" w14:textId="1C24E745" w:rsidR="009A3FE1" w:rsidRPr="00422ACD" w:rsidRDefault="009A3FE1" w:rsidP="00422AC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0288" behindDoc="1" locked="0" layoutInCell="0" allowOverlap="1" wp14:anchorId="5D9A3ED3" wp14:editId="554E5DC6">
            <wp:simplePos x="0" y="0"/>
            <wp:positionH relativeFrom="column">
              <wp:posOffset>0</wp:posOffset>
            </wp:positionH>
            <wp:positionV relativeFrom="paragraph">
              <wp:posOffset>3188</wp:posOffset>
            </wp:positionV>
            <wp:extent cx="6184900" cy="12700"/>
            <wp:effectExtent l="0" t="0" r="0" b="0"/>
            <wp:wrapNone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84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7C080" w14:textId="28B84EDA" w:rsidR="0004591F" w:rsidRPr="00365408" w:rsidRDefault="009A3FE1" w:rsidP="009A3FE1">
      <w:pPr>
        <w:spacing w:line="200" w:lineRule="exact"/>
        <w:ind w:firstLineChars="800" w:firstLine="1760"/>
      </w:pPr>
      <w:r w:rsidRPr="00365408">
        <w:rPr>
          <w:rFonts w:hint="eastAsia"/>
        </w:rPr>
        <w:t>plc</w:t>
      </w:r>
      <w:r w:rsidRPr="00365408">
        <w:rPr>
          <w:rFonts w:hint="eastAsia"/>
        </w:rPr>
        <w:t>梯形图编程、</w:t>
      </w:r>
      <w:r w:rsidR="00782582">
        <w:rPr>
          <w:rFonts w:hint="eastAsia"/>
        </w:rPr>
        <w:t>A</w:t>
      </w:r>
      <w:r w:rsidRPr="00365408">
        <w:rPr>
          <w:rFonts w:hint="eastAsia"/>
        </w:rPr>
        <w:t>uto</w:t>
      </w:r>
      <w:r w:rsidRPr="00365408">
        <w:t xml:space="preserve"> CAD</w:t>
      </w:r>
    </w:p>
    <w:p w14:paraId="0860BDDA" w14:textId="77777777" w:rsidR="0004591F" w:rsidRPr="009A3FE1" w:rsidRDefault="00214CD3">
      <w: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  <w:t>校园经历</w:t>
      </w:r>
    </w:p>
    <w:p w14:paraId="02601563" w14:textId="59CF0880" w:rsidR="0004591F" w:rsidRDefault="00214CD3" w:rsidP="00422ACD">
      <w:pPr>
        <w:tabs>
          <w:tab w:val="left" w:pos="1740"/>
        </w:tabs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5168" behindDoc="1" locked="0" layoutInCell="0" allowOverlap="1" wp14:anchorId="0AB1439B" wp14:editId="4D7B557E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6184900" cy="12700"/>
            <wp:effectExtent l="0" t="0" r="0" b="0"/>
            <wp:wrapNone/>
            <wp:docPr id="102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84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E40EB" w14:textId="5915763D" w:rsidR="0004591F" w:rsidRDefault="00214CD3" w:rsidP="00483490">
      <w:pPr>
        <w:tabs>
          <w:tab w:val="left" w:pos="1960"/>
          <w:tab w:val="left" w:pos="8032"/>
        </w:tabs>
        <w:rPr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2017.09-2018.05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D5F3D"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机械志愿者协会</w:t>
      </w:r>
    </w:p>
    <w:p w14:paraId="265D2E12" w14:textId="77777777" w:rsidR="0004591F" w:rsidRDefault="0004591F">
      <w:pPr>
        <w:spacing w:line="144" w:lineRule="exact"/>
        <w:rPr>
          <w:sz w:val="24"/>
          <w:szCs w:val="24"/>
        </w:rPr>
      </w:pPr>
    </w:p>
    <w:p w14:paraId="5FBD32F2" w14:textId="00BF0ED5" w:rsidR="0004591F" w:rsidRDefault="00214CD3" w:rsidP="00A55EA5">
      <w:pPr>
        <w:spacing w:line="276" w:lineRule="auto"/>
        <w:ind w:right="80" w:firstLineChars="400" w:firstLine="800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/>
          <w:color w:val="000000"/>
          <w:sz w:val="20"/>
          <w:szCs w:val="20"/>
        </w:rPr>
        <w:t>1.在协会担任干事</w:t>
      </w:r>
      <w:r w:rsidR="009A3FE1">
        <w:rPr>
          <w:rFonts w:ascii="微软雅黑" w:eastAsia="微软雅黑" w:hAnsi="微软雅黑" w:cs="微软雅黑" w:hint="eastAsia"/>
          <w:color w:val="000000"/>
          <w:sz w:val="20"/>
          <w:szCs w:val="20"/>
        </w:rPr>
        <w:t>，</w:t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t>从事活动的策划方案的编写。2.组织学生有序进行志愿活动，维护学校周边的环境卫生。3.带领学生每个星期到周边小学进行义务支教活动。</w:t>
      </w:r>
    </w:p>
    <w:p w14:paraId="4B7B82C8" w14:textId="77777777" w:rsidR="00F64587" w:rsidRDefault="00F64587">
      <w:pP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</w:pPr>
    </w:p>
    <w:p w14:paraId="6D978ADA" w14:textId="1AB5CCB9" w:rsidR="0004591F" w:rsidRDefault="00214CD3">
      <w:pPr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  <w:t>项目/比赛</w:t>
      </w:r>
    </w:p>
    <w:p w14:paraId="69B6C24E" w14:textId="77777777" w:rsidR="0004591F" w:rsidRDefault="00214CD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6192" behindDoc="1" locked="0" layoutInCell="0" allowOverlap="1" wp14:anchorId="0F8BA7DB" wp14:editId="7BB3314E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6184900" cy="12700"/>
            <wp:effectExtent l="0" t="0" r="0" b="0"/>
            <wp:wrapNone/>
            <wp:docPr id="1029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84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7C803" w14:textId="7C354851" w:rsidR="0004591F" w:rsidRDefault="00214CD3" w:rsidP="007D5F3D">
      <w:pPr>
        <w:tabs>
          <w:tab w:val="left" w:pos="1960"/>
          <w:tab w:val="left" w:pos="8056"/>
        </w:tabs>
        <w:rPr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2019.0</w:t>
      </w:r>
      <w:r w:rsidR="00B52456"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6</w:t>
      </w: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-2019.0</w:t>
      </w:r>
      <w:r w:rsidR="00B52456"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7</w:t>
      </w:r>
      <w:r>
        <w:rPr>
          <w:sz w:val="21"/>
          <w:szCs w:val="21"/>
        </w:rPr>
        <w:tab/>
      </w:r>
      <w:r w:rsidR="00782582">
        <w:rPr>
          <w:rFonts w:ascii="微软雅黑" w:eastAsia="微软雅黑" w:hAnsi="微软雅黑" w:cs="微软雅黑" w:hint="eastAsia"/>
          <w:b/>
          <w:bCs/>
          <w:color w:val="222222"/>
          <w:sz w:val="20"/>
          <w:szCs w:val="20"/>
        </w:rPr>
        <w:t>离散行业运动控制</w:t>
      </w:r>
      <w:r>
        <w:rPr>
          <w:sz w:val="21"/>
          <w:szCs w:val="21"/>
        </w:rPr>
        <w:tab/>
      </w:r>
      <w:r w:rsidRPr="007D5F3D"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运动控制程序编写</w:t>
      </w:r>
    </w:p>
    <w:p w14:paraId="5070FA79" w14:textId="77777777" w:rsidR="0004591F" w:rsidRDefault="0004591F">
      <w:pPr>
        <w:spacing w:line="144" w:lineRule="exact"/>
        <w:rPr>
          <w:sz w:val="24"/>
          <w:szCs w:val="24"/>
        </w:rPr>
      </w:pPr>
    </w:p>
    <w:p w14:paraId="1945D691" w14:textId="4680DCF6" w:rsidR="0004591F" w:rsidRPr="00795B3A" w:rsidRDefault="00214CD3" w:rsidP="00795B3A">
      <w:pPr>
        <w:spacing w:line="276" w:lineRule="auto"/>
        <w:ind w:left="600" w:right="120"/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</w:pPr>
      <w:r w:rsidRPr="00795B3A">
        <w:rPr>
          <w:rFonts w:ascii="微软雅黑" w:eastAsia="微软雅黑" w:hAnsi="微软雅黑" w:cs="微软雅黑"/>
          <w:color w:val="36363D"/>
          <w:sz w:val="20"/>
          <w:szCs w:val="20"/>
        </w:rPr>
        <w:t>在该比赛中通过两个月的学习实现软件与机器，机器与机器之间的通讯，学习到了step7、s7-technology、</w:t>
      </w:r>
      <w:proofErr w:type="gramStart"/>
      <w:r w:rsidRPr="00795B3A">
        <w:rPr>
          <w:rFonts w:ascii="微软雅黑" w:eastAsia="微软雅黑" w:hAnsi="微软雅黑" w:cs="微软雅黑"/>
          <w:color w:val="36363D"/>
          <w:sz w:val="20"/>
          <w:szCs w:val="20"/>
        </w:rPr>
        <w:t>博图</w:t>
      </w:r>
      <w:proofErr w:type="gramEnd"/>
      <w:r w:rsidR="00483490" w:rsidRPr="00795B3A">
        <w:rPr>
          <w:rFonts w:ascii="微软雅黑" w:eastAsia="微软雅黑" w:hAnsi="微软雅黑" w:cs="微软雅黑" w:hint="eastAsia"/>
          <w:sz w:val="20"/>
          <w:szCs w:val="20"/>
        </w:rPr>
        <w:t>wincc</w:t>
      </w:r>
      <w:r w:rsidRPr="00795B3A">
        <w:rPr>
          <w:rFonts w:ascii="微软雅黑" w:eastAsia="微软雅黑" w:hAnsi="微软雅黑" w:cs="微软雅黑"/>
          <w:color w:val="36363D"/>
          <w:sz w:val="20"/>
          <w:szCs w:val="20"/>
        </w:rPr>
        <w:t>软件等软件的profinet通讯、硬件组态、PLC编程、HMI画面的编写等功能。完成了机器转盘的启停、追踪、定位、速度/位置给定、同步等要求。</w:t>
      </w:r>
    </w:p>
    <w:p w14:paraId="146A5A9F" w14:textId="77777777" w:rsidR="002946DB" w:rsidRDefault="002946DB" w:rsidP="00E4593A">
      <w:pPr>
        <w:spacing w:line="383" w:lineRule="auto"/>
        <w:ind w:right="120"/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</w:pPr>
    </w:p>
    <w:p w14:paraId="595CBCCE" w14:textId="60ED8DEB" w:rsidR="00E4593A" w:rsidRPr="007D5F3D" w:rsidRDefault="00E4593A" w:rsidP="00E4593A">
      <w:pPr>
        <w:spacing w:line="383" w:lineRule="auto"/>
        <w:ind w:right="120"/>
        <w:rPr>
          <w:rFonts w:ascii="微软雅黑" w:eastAsia="微软雅黑" w:hAnsi="微软雅黑" w:cs="微软雅黑"/>
          <w:color w:val="36363D"/>
          <w:sz w:val="21"/>
          <w:szCs w:val="21"/>
        </w:rPr>
      </w:pPr>
      <w:r w:rsidRPr="00E4593A"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  <w:t>2020.07.09-0</w:t>
      </w:r>
      <w:r w:rsidR="00AA6297"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  <w:t>7</w:t>
      </w:r>
      <w:r w:rsidRPr="00E4593A"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  <w:t xml:space="preserve">.22  </w:t>
      </w:r>
      <w:r w:rsidR="00782582"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  <w:t xml:space="preserve"> </w:t>
      </w:r>
      <w:r w:rsidR="00782582">
        <w:rPr>
          <w:rFonts w:ascii="微软雅黑" w:eastAsia="微软雅黑" w:hAnsi="微软雅黑" w:cs="微软雅黑" w:hint="eastAsia"/>
          <w:b/>
          <w:bCs/>
          <w:color w:val="36363D"/>
          <w:sz w:val="20"/>
          <w:szCs w:val="20"/>
        </w:rPr>
        <w:t>中国智能制造挑战赛</w:t>
      </w:r>
      <w:r w:rsidRPr="00E4593A">
        <w:rPr>
          <w:rFonts w:ascii="微软雅黑" w:eastAsia="微软雅黑" w:hAnsi="微软雅黑" w:cs="微软雅黑"/>
          <w:b/>
          <w:bCs/>
          <w:color w:val="36363D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color w:val="36363D"/>
          <w:sz w:val="20"/>
          <w:szCs w:val="20"/>
        </w:rPr>
        <w:t xml:space="preserve">                                                                       </w:t>
      </w:r>
      <w:r w:rsidRPr="007D5F3D">
        <w:rPr>
          <w:rFonts w:ascii="微软雅黑" w:eastAsia="微软雅黑" w:hAnsi="微软雅黑" w:cs="微软雅黑" w:hint="eastAsia"/>
          <w:b/>
          <w:bCs/>
          <w:color w:val="36363D"/>
          <w:sz w:val="20"/>
          <w:szCs w:val="20"/>
        </w:rPr>
        <w:t>电梯逻辑控制编写</w:t>
      </w:r>
    </w:p>
    <w:p w14:paraId="19074F3E" w14:textId="4564CDAF" w:rsidR="00E4593A" w:rsidRPr="005149CB" w:rsidRDefault="00E4593A" w:rsidP="00A55EA5">
      <w:pPr>
        <w:spacing w:line="276" w:lineRule="auto"/>
        <w:ind w:right="119" w:firstLineChars="300" w:firstLine="600"/>
        <w:rPr>
          <w:rFonts w:ascii="微软雅黑" w:eastAsia="微软雅黑" w:hAnsi="微软雅黑"/>
          <w:color w:val="36363D"/>
          <w:sz w:val="20"/>
          <w:szCs w:val="20"/>
        </w:rPr>
      </w:pPr>
      <w:r w:rsidRPr="005149CB">
        <w:rPr>
          <w:rFonts w:ascii="微软雅黑" w:eastAsia="微软雅黑" w:hAnsi="微软雅黑" w:hint="eastAsia"/>
          <w:color w:val="36363D"/>
          <w:sz w:val="20"/>
          <w:szCs w:val="20"/>
        </w:rPr>
        <w:t>本次比赛通过</w:t>
      </w:r>
      <w:r w:rsidR="009A3FE1" w:rsidRPr="005149CB">
        <w:rPr>
          <w:rFonts w:ascii="微软雅黑" w:eastAsia="微软雅黑" w:hAnsi="微软雅黑" w:hint="eastAsia"/>
          <w:color w:val="36363D"/>
          <w:sz w:val="20"/>
          <w:szCs w:val="20"/>
        </w:rPr>
        <w:t>使用</w:t>
      </w:r>
      <w:r w:rsidRPr="005149CB">
        <w:rPr>
          <w:rFonts w:ascii="微软雅黑" w:eastAsia="微软雅黑" w:hAnsi="微软雅黑" w:hint="eastAsia"/>
          <w:color w:val="36363D"/>
          <w:sz w:val="20"/>
          <w:szCs w:val="20"/>
        </w:rPr>
        <w:t>西门子plc</w:t>
      </w:r>
      <w:r w:rsidRPr="005149CB">
        <w:rPr>
          <w:rFonts w:ascii="微软雅黑" w:eastAsia="微软雅黑" w:hAnsi="微软雅黑"/>
          <w:color w:val="36363D"/>
          <w:sz w:val="20"/>
          <w:szCs w:val="20"/>
        </w:rPr>
        <w:t>-1500</w:t>
      </w:r>
      <w:r w:rsidR="009833D1" w:rsidRPr="005149CB">
        <w:rPr>
          <w:rFonts w:ascii="微软雅黑" w:eastAsia="微软雅黑" w:hAnsi="微软雅黑" w:hint="eastAsia"/>
          <w:color w:val="36363D"/>
          <w:sz w:val="20"/>
          <w:szCs w:val="20"/>
        </w:rPr>
        <w:t>梯形图编程</w:t>
      </w:r>
      <w:r w:rsidRPr="005149CB">
        <w:rPr>
          <w:rFonts w:ascii="微软雅黑" w:eastAsia="微软雅黑" w:hAnsi="微软雅黑" w:hint="eastAsia"/>
          <w:color w:val="36363D"/>
          <w:sz w:val="20"/>
          <w:szCs w:val="20"/>
        </w:rPr>
        <w:t>、wincc</w:t>
      </w:r>
      <w:r w:rsidR="009833D1" w:rsidRPr="005149CB">
        <w:rPr>
          <w:rFonts w:ascii="微软雅黑" w:eastAsia="微软雅黑" w:hAnsi="微软雅黑" w:hint="eastAsia"/>
          <w:color w:val="36363D"/>
          <w:sz w:val="20"/>
          <w:szCs w:val="20"/>
        </w:rPr>
        <w:t>监控</w:t>
      </w:r>
      <w:r w:rsidRPr="005149CB">
        <w:rPr>
          <w:rFonts w:ascii="微软雅黑" w:eastAsia="微软雅黑" w:hAnsi="微软雅黑" w:hint="eastAsia"/>
          <w:color w:val="36363D"/>
          <w:sz w:val="20"/>
          <w:szCs w:val="20"/>
        </w:rPr>
        <w:t>、电梯仿真软件实现了单部六层电梯的</w:t>
      </w:r>
      <w:r w:rsidR="0045424B">
        <w:rPr>
          <w:rFonts w:ascii="微软雅黑" w:eastAsia="微软雅黑" w:hAnsi="微软雅黑" w:hint="eastAsia"/>
          <w:color w:val="36363D"/>
          <w:sz w:val="20"/>
          <w:szCs w:val="20"/>
        </w:rPr>
        <w:t>呼梯</w:t>
      </w:r>
      <w:r w:rsidR="0022533B">
        <w:rPr>
          <w:rFonts w:ascii="微软雅黑" w:eastAsia="微软雅黑" w:hAnsi="微软雅黑" w:hint="eastAsia"/>
          <w:color w:val="36363D"/>
          <w:sz w:val="20"/>
          <w:szCs w:val="20"/>
        </w:rPr>
        <w:t>、选层</w:t>
      </w:r>
      <w:r w:rsidR="0045424B">
        <w:rPr>
          <w:rFonts w:ascii="微软雅黑" w:eastAsia="微软雅黑" w:hAnsi="微软雅黑" w:hint="eastAsia"/>
          <w:color w:val="36363D"/>
          <w:sz w:val="20"/>
          <w:szCs w:val="20"/>
        </w:rPr>
        <w:t>、启停、开关门</w:t>
      </w:r>
      <w:r w:rsidRPr="005149CB">
        <w:rPr>
          <w:rFonts w:ascii="微软雅黑" w:eastAsia="微软雅黑" w:hAnsi="微软雅黑" w:hint="eastAsia"/>
          <w:color w:val="36363D"/>
          <w:sz w:val="20"/>
          <w:szCs w:val="20"/>
        </w:rPr>
        <w:t>逻辑控制</w:t>
      </w:r>
      <w:r w:rsidR="00782582">
        <w:rPr>
          <w:rFonts w:ascii="微软雅黑" w:eastAsia="微软雅黑" w:hAnsi="微软雅黑" w:hint="eastAsia"/>
          <w:color w:val="36363D"/>
          <w:sz w:val="20"/>
          <w:szCs w:val="20"/>
        </w:rPr>
        <w:t>。</w:t>
      </w:r>
    </w:p>
    <w:p w14:paraId="4723466B" w14:textId="77777777" w:rsidR="00F64587" w:rsidRDefault="00F64587">
      <w:pP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</w:pPr>
    </w:p>
    <w:p w14:paraId="27452DA7" w14:textId="5C551569" w:rsidR="0004591F" w:rsidRDefault="00214CD3">
      <w:pPr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  <w:t>实践活动</w:t>
      </w:r>
    </w:p>
    <w:p w14:paraId="23F52341" w14:textId="77777777" w:rsidR="0004591F" w:rsidRDefault="00214CD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216" behindDoc="1" locked="0" layoutInCell="0" allowOverlap="1" wp14:anchorId="247778BF" wp14:editId="407C7F1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6184900" cy="12700"/>
            <wp:effectExtent l="0" t="0" r="0" b="0"/>
            <wp:wrapNone/>
            <wp:docPr id="1030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84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1DEEB" w14:textId="636B89B4" w:rsidR="0004591F" w:rsidRPr="007D5F3D" w:rsidRDefault="00214CD3" w:rsidP="00A91D79">
      <w:pPr>
        <w:tabs>
          <w:tab w:val="left" w:pos="8480"/>
        </w:tabs>
      </w:pPr>
      <w:r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2020.04-2020.05</w:t>
      </w:r>
      <w:r>
        <w:rPr>
          <w:sz w:val="21"/>
          <w:szCs w:val="21"/>
        </w:rPr>
        <w:tab/>
      </w:r>
      <w:r w:rsidRPr="007D5F3D">
        <w:rPr>
          <w:rFonts w:ascii="微软雅黑" w:eastAsia="微软雅黑" w:hAnsi="微软雅黑" w:cs="微软雅黑"/>
          <w:b/>
          <w:bCs/>
          <w:color w:val="222222"/>
          <w:sz w:val="20"/>
          <w:szCs w:val="20"/>
        </w:rPr>
        <w:t>课程设计</w:t>
      </w:r>
    </w:p>
    <w:p w14:paraId="1651B33E" w14:textId="686C8BEB" w:rsidR="0004591F" w:rsidRPr="00422ACD" w:rsidRDefault="00214CD3" w:rsidP="00A55EA5">
      <w:pPr>
        <w:spacing w:line="276" w:lineRule="auto"/>
        <w:ind w:right="160" w:firstLineChars="200" w:firstLine="400"/>
        <w:rPr>
          <w:color w:val="36363D"/>
          <w:sz w:val="8"/>
          <w:szCs w:val="8"/>
        </w:rPr>
      </w:pPr>
      <w:r w:rsidRPr="00422ACD">
        <w:rPr>
          <w:rFonts w:ascii="微软雅黑" w:eastAsia="微软雅黑" w:hAnsi="微软雅黑" w:cs="微软雅黑"/>
          <w:color w:val="36363D"/>
          <w:sz w:val="20"/>
          <w:szCs w:val="20"/>
        </w:rPr>
        <w:t>在学习电气</w:t>
      </w:r>
      <w:r w:rsidR="00782582">
        <w:rPr>
          <w:rFonts w:ascii="微软雅黑" w:eastAsia="微软雅黑" w:hAnsi="微软雅黑" w:cs="微软雅黑" w:hint="eastAsia"/>
          <w:color w:val="36363D"/>
          <w:sz w:val="20"/>
          <w:szCs w:val="20"/>
        </w:rPr>
        <w:t>控制</w:t>
      </w:r>
      <w:r w:rsidRPr="00A64269">
        <w:rPr>
          <w:rFonts w:ascii="微软雅黑" w:eastAsia="微软雅黑" w:hAnsi="微软雅黑" w:cs="微软雅黑"/>
          <w:color w:val="36363D"/>
          <w:sz w:val="20"/>
          <w:szCs w:val="20"/>
        </w:rPr>
        <w:t>与可编程</w:t>
      </w:r>
      <w:r w:rsidR="00782582">
        <w:rPr>
          <w:rFonts w:ascii="微软雅黑" w:eastAsia="微软雅黑" w:hAnsi="微软雅黑" w:cs="微软雅黑" w:hint="eastAsia"/>
          <w:color w:val="36363D"/>
          <w:sz w:val="20"/>
          <w:szCs w:val="20"/>
        </w:rPr>
        <w:t>序</w:t>
      </w:r>
      <w:r w:rsidRPr="00A64269">
        <w:rPr>
          <w:rFonts w:ascii="微软雅黑" w:eastAsia="微软雅黑" w:hAnsi="微软雅黑" w:cs="微软雅黑"/>
          <w:color w:val="36363D"/>
          <w:sz w:val="20"/>
          <w:szCs w:val="20"/>
        </w:rPr>
        <w:t>控制</w:t>
      </w:r>
      <w:r w:rsidRPr="00422ACD">
        <w:rPr>
          <w:rFonts w:ascii="微软雅黑" w:eastAsia="微软雅黑" w:hAnsi="微软雅黑" w:cs="微软雅黑"/>
          <w:color w:val="36363D"/>
          <w:sz w:val="20"/>
          <w:szCs w:val="20"/>
        </w:rPr>
        <w:t>这门课程时用西门子s7-200和仿真软件独立完成了十字路口交通灯的plc程序设计及仿真和通过3D演示画面完成了自动封盖饮料瓶的plc程序设计</w:t>
      </w:r>
      <w:r w:rsidRPr="00422ACD">
        <w:rPr>
          <w:rFonts w:ascii="微软雅黑" w:eastAsia="微软雅黑" w:hAnsi="微软雅黑" w:cs="微软雅黑"/>
          <w:color w:val="36363D"/>
          <w:sz w:val="8"/>
          <w:szCs w:val="8"/>
        </w:rPr>
        <w:t>。</w:t>
      </w:r>
    </w:p>
    <w:p w14:paraId="2AD24D55" w14:textId="77777777" w:rsidR="002946DB" w:rsidRDefault="002946DB">
      <w:pP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</w:pPr>
    </w:p>
    <w:p w14:paraId="57560B24" w14:textId="15564CF0" w:rsidR="0004591F" w:rsidRDefault="00214CD3">
      <w:pPr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333333"/>
          <w:sz w:val="24"/>
          <w:szCs w:val="24"/>
        </w:rPr>
        <w:t>荣誉奖励</w:t>
      </w:r>
    </w:p>
    <w:p w14:paraId="5474CB11" w14:textId="33E5166D" w:rsidR="00DF2D13" w:rsidRDefault="00DF2D13" w:rsidP="005149CB">
      <w:pPr>
        <w:spacing w:line="200" w:lineRule="exact"/>
        <w:rPr>
          <w:rFonts w:ascii="微软雅黑" w:eastAsia="微软雅黑" w:hAnsi="微软雅黑" w:cs="微软雅黑"/>
          <w:color w:val="222222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8240" behindDoc="1" locked="0" layoutInCell="0" allowOverlap="1" wp14:anchorId="79B36717" wp14:editId="6393E1DE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6184900" cy="12700"/>
            <wp:effectExtent l="0" t="0" r="0" b="0"/>
            <wp:wrapNone/>
            <wp:docPr id="103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84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5053A" w14:textId="593E117E" w:rsidR="0004591F" w:rsidRPr="00A64269" w:rsidRDefault="00214CD3" w:rsidP="005149CB">
      <w:pPr>
        <w:spacing w:line="200" w:lineRule="exact"/>
        <w:rPr>
          <w:rFonts w:ascii="微软雅黑" w:eastAsia="微软雅黑" w:hAnsi="微软雅黑" w:cs="微软雅黑"/>
          <w:color w:val="36363D"/>
          <w:sz w:val="20"/>
          <w:szCs w:val="20"/>
        </w:rPr>
      </w:pPr>
      <w:r w:rsidRPr="00A64269">
        <w:rPr>
          <w:rFonts w:ascii="微软雅黑" w:eastAsia="微软雅黑" w:hAnsi="微软雅黑" w:cs="微软雅黑"/>
          <w:color w:val="222222"/>
          <w:sz w:val="20"/>
          <w:szCs w:val="20"/>
        </w:rPr>
        <w:t>201</w:t>
      </w:r>
      <w:r w:rsidR="008F1725">
        <w:rPr>
          <w:rFonts w:ascii="微软雅黑" w:eastAsia="微软雅黑" w:hAnsi="微软雅黑" w:cs="微软雅黑"/>
          <w:color w:val="222222"/>
          <w:sz w:val="20"/>
          <w:szCs w:val="20"/>
        </w:rPr>
        <w:t>8</w:t>
      </w:r>
      <w:r w:rsidRPr="00A64269">
        <w:rPr>
          <w:rFonts w:ascii="微软雅黑" w:eastAsia="微软雅黑" w:hAnsi="微软雅黑" w:cs="微软雅黑"/>
          <w:color w:val="222222"/>
          <w:sz w:val="20"/>
          <w:szCs w:val="20"/>
        </w:rPr>
        <w:t>-12</w:t>
      </w:r>
      <w:r w:rsidRPr="00A64269">
        <w:rPr>
          <w:sz w:val="20"/>
          <w:szCs w:val="20"/>
        </w:rPr>
        <w:tab/>
      </w:r>
      <w:r w:rsidRPr="00A64269">
        <w:rPr>
          <w:rFonts w:ascii="微软雅黑" w:eastAsia="微软雅黑" w:hAnsi="微软雅黑" w:cs="微软雅黑"/>
          <w:color w:val="36363D"/>
          <w:sz w:val="20"/>
          <w:szCs w:val="20"/>
        </w:rPr>
        <w:t>四级证书</w:t>
      </w:r>
    </w:p>
    <w:p w14:paraId="1482B6D5" w14:textId="75ACB881" w:rsidR="00A64269" w:rsidRPr="00A64269" w:rsidRDefault="00A64269" w:rsidP="005149CB">
      <w:pPr>
        <w:spacing w:line="200" w:lineRule="exact"/>
        <w:rPr>
          <w:rFonts w:ascii="微软雅黑" w:eastAsia="微软雅黑" w:hAnsi="微软雅黑" w:cs="微软雅黑"/>
          <w:color w:val="36363D"/>
          <w:sz w:val="20"/>
          <w:szCs w:val="20"/>
        </w:rPr>
      </w:pPr>
    </w:p>
    <w:p w14:paraId="434ED831" w14:textId="37C61B26" w:rsidR="00A64269" w:rsidRPr="00A64269" w:rsidRDefault="00A64269" w:rsidP="005149CB">
      <w:pPr>
        <w:spacing w:line="200" w:lineRule="exact"/>
        <w:rPr>
          <w:sz w:val="20"/>
          <w:szCs w:val="20"/>
        </w:rPr>
      </w:pPr>
      <w:r w:rsidRPr="00A64269">
        <w:rPr>
          <w:rFonts w:ascii="微软雅黑" w:eastAsia="微软雅黑" w:hAnsi="微软雅黑" w:hint="eastAsia"/>
          <w:sz w:val="20"/>
          <w:szCs w:val="20"/>
        </w:rPr>
        <w:t>2</w:t>
      </w:r>
      <w:r w:rsidRPr="00A64269">
        <w:rPr>
          <w:rFonts w:ascii="微软雅黑" w:eastAsia="微软雅黑" w:hAnsi="微软雅黑"/>
          <w:sz w:val="20"/>
          <w:szCs w:val="20"/>
        </w:rPr>
        <w:t xml:space="preserve">020-8  </w:t>
      </w:r>
      <w:r w:rsidRPr="00A64269">
        <w:rPr>
          <w:sz w:val="20"/>
          <w:szCs w:val="20"/>
        </w:rPr>
        <w:t xml:space="preserve">      </w:t>
      </w:r>
      <w:r w:rsidRPr="00A64269">
        <w:rPr>
          <w:rFonts w:ascii="微软雅黑" w:eastAsia="微软雅黑" w:hAnsi="微软雅黑"/>
          <w:sz w:val="20"/>
          <w:szCs w:val="20"/>
        </w:rPr>
        <w:t xml:space="preserve">     </w:t>
      </w:r>
      <w:r w:rsidR="008F1725">
        <w:rPr>
          <w:rFonts w:ascii="微软雅黑" w:eastAsia="微软雅黑" w:hAnsi="微软雅黑" w:hint="eastAsia"/>
          <w:sz w:val="20"/>
          <w:szCs w:val="20"/>
        </w:rPr>
        <w:t>中国智能制造挑战赛</w:t>
      </w:r>
      <w:r w:rsidR="008F1725">
        <w:rPr>
          <w:rFonts w:ascii="微软雅黑" w:eastAsia="微软雅黑" w:hAnsi="微软雅黑" w:hint="eastAsia"/>
          <w:sz w:val="18"/>
          <w:szCs w:val="18"/>
        </w:rPr>
        <w:t>（</w:t>
      </w:r>
      <w:r>
        <w:rPr>
          <w:rFonts w:ascii="微软雅黑" w:eastAsia="微软雅黑" w:hAnsi="微软雅黑" w:hint="eastAsia"/>
          <w:sz w:val="20"/>
          <w:szCs w:val="20"/>
        </w:rPr>
        <w:t>工业自动化</w:t>
      </w:r>
      <w:r w:rsidR="008F1725">
        <w:rPr>
          <w:rFonts w:ascii="微软雅黑" w:eastAsia="微软雅黑" w:hAnsi="微软雅黑" w:hint="eastAsia"/>
          <w:sz w:val="20"/>
          <w:szCs w:val="20"/>
        </w:rPr>
        <w:t>）</w:t>
      </w:r>
      <w:r>
        <w:rPr>
          <w:rFonts w:ascii="微软雅黑" w:eastAsia="微软雅黑" w:hAnsi="微软雅黑" w:hint="eastAsia"/>
          <w:sz w:val="20"/>
          <w:szCs w:val="20"/>
        </w:rPr>
        <w:t>初赛二等奖</w:t>
      </w:r>
    </w:p>
    <w:sectPr w:rsidR="00A64269" w:rsidRPr="00A64269">
      <w:pgSz w:w="11900" w:h="16840"/>
      <w:pgMar w:top="1032" w:right="1100" w:bottom="1440" w:left="108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3B04" w14:textId="77777777" w:rsidR="0035563A" w:rsidRDefault="0035563A" w:rsidP="00365408">
      <w:r>
        <w:separator/>
      </w:r>
    </w:p>
  </w:endnote>
  <w:endnote w:type="continuationSeparator" w:id="0">
    <w:p w14:paraId="5A0C6E68" w14:textId="77777777" w:rsidR="0035563A" w:rsidRDefault="0035563A" w:rsidP="0036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36359" w14:textId="77777777" w:rsidR="0035563A" w:rsidRDefault="0035563A" w:rsidP="00365408">
      <w:r>
        <w:separator/>
      </w:r>
    </w:p>
  </w:footnote>
  <w:footnote w:type="continuationSeparator" w:id="0">
    <w:p w14:paraId="16BA6D4A" w14:textId="77777777" w:rsidR="0035563A" w:rsidRDefault="0035563A" w:rsidP="0036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C4985"/>
    <w:multiLevelType w:val="hybridMultilevel"/>
    <w:tmpl w:val="840E710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1F"/>
    <w:rsid w:val="0004591F"/>
    <w:rsid w:val="00111DEF"/>
    <w:rsid w:val="00120958"/>
    <w:rsid w:val="00214CD3"/>
    <w:rsid w:val="0022533B"/>
    <w:rsid w:val="002946DB"/>
    <w:rsid w:val="002E5791"/>
    <w:rsid w:val="0035563A"/>
    <w:rsid w:val="00365408"/>
    <w:rsid w:val="00422ACD"/>
    <w:rsid w:val="0045424B"/>
    <w:rsid w:val="00483490"/>
    <w:rsid w:val="004C792A"/>
    <w:rsid w:val="005149CB"/>
    <w:rsid w:val="00591003"/>
    <w:rsid w:val="00602D6F"/>
    <w:rsid w:val="006549A0"/>
    <w:rsid w:val="006E2B4C"/>
    <w:rsid w:val="00703A77"/>
    <w:rsid w:val="0070674D"/>
    <w:rsid w:val="00756009"/>
    <w:rsid w:val="00780941"/>
    <w:rsid w:val="00782582"/>
    <w:rsid w:val="00795B3A"/>
    <w:rsid w:val="007D5F3D"/>
    <w:rsid w:val="008E6B8B"/>
    <w:rsid w:val="008F1725"/>
    <w:rsid w:val="00963CAC"/>
    <w:rsid w:val="009833D1"/>
    <w:rsid w:val="009A3FE1"/>
    <w:rsid w:val="009F690B"/>
    <w:rsid w:val="00A55E11"/>
    <w:rsid w:val="00A55EA5"/>
    <w:rsid w:val="00A64269"/>
    <w:rsid w:val="00A91D79"/>
    <w:rsid w:val="00AA6297"/>
    <w:rsid w:val="00AC0D0F"/>
    <w:rsid w:val="00B35041"/>
    <w:rsid w:val="00B52456"/>
    <w:rsid w:val="00BF0283"/>
    <w:rsid w:val="00C25847"/>
    <w:rsid w:val="00C25A0C"/>
    <w:rsid w:val="00C51C32"/>
    <w:rsid w:val="00DF2D13"/>
    <w:rsid w:val="00E4593A"/>
    <w:rsid w:val="00E8268E"/>
    <w:rsid w:val="00ED0AB8"/>
    <w:rsid w:val="00ED6C45"/>
    <w:rsid w:val="00F64587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B8311"/>
  <w15:docId w15:val="{8D5B85D4-F6B8-4394-BC52-AAB5E35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795B3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03A7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4303603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代 安</cp:lastModifiedBy>
  <cp:revision>52</cp:revision>
  <cp:lastPrinted>2020-09-01T03:04:00Z</cp:lastPrinted>
  <dcterms:created xsi:type="dcterms:W3CDTF">2020-05-30T11:47:00Z</dcterms:created>
  <dcterms:modified xsi:type="dcterms:W3CDTF">2020-09-16T08:19:00Z</dcterms:modified>
</cp:coreProperties>
</file>